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EDE1" w14:textId="77777777" w:rsidR="001D4BE5" w:rsidRDefault="001D4BE5" w:rsidP="001D4BE5">
      <w:pPr>
        <w:pStyle w:val="BodyText"/>
        <w:rPr>
          <w:color w:val="7E7E7E"/>
          <w:sz w:val="28"/>
        </w:rPr>
      </w:pPr>
      <w:r>
        <w:rPr>
          <w:noProof/>
          <w:color w:val="7E7E7E"/>
          <w:sz w:val="28"/>
        </w:rPr>
        <w:drawing>
          <wp:inline distT="0" distB="0" distL="0" distR="0" wp14:anchorId="0974C4DE" wp14:editId="214CD15D">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6FF83BBD" w14:textId="1B08A1B9" w:rsidR="0079260F" w:rsidRDefault="00585926" w:rsidP="001D4BE5">
      <w:pPr>
        <w:pStyle w:val="BodyText"/>
        <w:rPr>
          <w:sz w:val="28"/>
        </w:rPr>
      </w:pPr>
      <w:r>
        <w:rPr>
          <w:color w:val="7E7E7E"/>
          <w:sz w:val="28"/>
        </w:rPr>
        <w:t>NEWS RELEASE</w:t>
      </w:r>
    </w:p>
    <w:p w14:paraId="2118A9E3" w14:textId="181519A1" w:rsidR="0079260F" w:rsidRDefault="00585926" w:rsidP="004A794A">
      <w:pPr>
        <w:spacing w:before="189"/>
        <w:rPr>
          <w:b/>
          <w:sz w:val="18"/>
        </w:rPr>
      </w:pPr>
      <w:r>
        <w:rPr>
          <w:b/>
          <w:sz w:val="18"/>
        </w:rPr>
        <w:t xml:space="preserve">COBBLESTONE HOTELS, LLC </w:t>
      </w:r>
      <w:r w:rsidR="0043054F">
        <w:rPr>
          <w:b/>
          <w:sz w:val="18"/>
        </w:rPr>
        <w:t>BREAKS GROUND ON MINNESOTA LOCATION</w:t>
      </w:r>
    </w:p>
    <w:p w14:paraId="671F382B" w14:textId="77D6B554" w:rsidR="00A741DC" w:rsidRDefault="008239B3" w:rsidP="0043054F">
      <w:pPr>
        <w:pStyle w:val="BodyText"/>
        <w:spacing w:before="175" w:line="261" w:lineRule="auto"/>
        <w:ind w:right="355"/>
      </w:pPr>
      <w:r>
        <w:rPr>
          <w:noProof/>
        </w:rPr>
        <w:t xml:space="preserve">June </w:t>
      </w:r>
      <w:r w:rsidR="0043054F">
        <w:rPr>
          <w:noProof/>
        </w:rPr>
        <w:t>16</w:t>
      </w:r>
      <w:r>
        <w:rPr>
          <w:noProof/>
        </w:rPr>
        <w:t>, 2021</w:t>
      </w:r>
      <w:r w:rsidR="00585926">
        <w:t xml:space="preserve"> – NEENAH, WISCONSIN – Cobblestone Hotels </w:t>
      </w:r>
      <w:r w:rsidR="0043054F">
        <w:t xml:space="preserve">announced the </w:t>
      </w:r>
      <w:r w:rsidR="00780BBE">
        <w:t>groundbreaking</w:t>
      </w:r>
      <w:r w:rsidR="0043054F">
        <w:t xml:space="preserve"> of the coming soon Cobblestone Hotel &amp; Suites in International Falls that took place Tuesday, June 15, 2021. </w:t>
      </w:r>
    </w:p>
    <w:p w14:paraId="4B6D9C18" w14:textId="6E8D5575" w:rsidR="0043054F" w:rsidRDefault="0043054F" w:rsidP="0043054F">
      <w:pPr>
        <w:pStyle w:val="BodyText"/>
        <w:spacing w:before="152" w:line="259" w:lineRule="auto"/>
        <w:ind w:right="176"/>
      </w:pPr>
      <w:r>
        <w:rPr>
          <w:noProof/>
        </w:rPr>
        <w:drawing>
          <wp:anchor distT="0" distB="0" distL="114300" distR="114300" simplePos="0" relativeHeight="251658240" behindDoc="0" locked="0" layoutInCell="1" allowOverlap="1" wp14:anchorId="782A06E0" wp14:editId="74A3D325">
            <wp:simplePos x="0" y="0"/>
            <wp:positionH relativeFrom="column">
              <wp:posOffset>-635</wp:posOffset>
            </wp:positionH>
            <wp:positionV relativeFrom="paragraph">
              <wp:posOffset>124018</wp:posOffset>
            </wp:positionV>
            <wp:extent cx="3903980" cy="2269490"/>
            <wp:effectExtent l="0" t="0" r="1270" b="0"/>
            <wp:wrapSquare wrapText="bothSides"/>
            <wp:docPr id="5" name="Picture 5" descr="A group of people standing in front of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people standing in front of a sign&#10;&#10;Description automatically generated with medium confidence"/>
                    <pic:cNvPicPr/>
                  </pic:nvPicPr>
                  <pic:blipFill rotWithShape="1">
                    <a:blip r:embed="rId8" cstate="print">
                      <a:extLst>
                        <a:ext uri="{28A0092B-C50C-407E-A947-70E740481C1C}">
                          <a14:useLocalDpi xmlns:a14="http://schemas.microsoft.com/office/drawing/2010/main" val="0"/>
                        </a:ext>
                      </a:extLst>
                    </a:blip>
                    <a:srcRect t="7090" b="5692"/>
                    <a:stretch/>
                  </pic:blipFill>
                  <pic:spPr bwMode="auto">
                    <a:xfrm>
                      <a:off x="0" y="0"/>
                      <a:ext cx="3903980" cy="2269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Paul Nevanen, the Director of the Koochiching Economic Development Authority, kicked off the ceremony. He noted this is the first hospitality project that has been built </w:t>
      </w:r>
      <w:r w:rsidR="00286218">
        <w:t xml:space="preserve">in International Falls </w:t>
      </w:r>
      <w:r>
        <w:t xml:space="preserve">since the late </w:t>
      </w:r>
      <w:proofErr w:type="spellStart"/>
      <w:r>
        <w:t>1980s</w:t>
      </w:r>
      <w:proofErr w:type="spellEnd"/>
      <w:r>
        <w:t xml:space="preserve">. </w:t>
      </w:r>
    </w:p>
    <w:p w14:paraId="3381EB89" w14:textId="4D97724C" w:rsidR="00FF5C18" w:rsidRDefault="0043054F" w:rsidP="0043054F">
      <w:pPr>
        <w:pStyle w:val="BodyText"/>
        <w:spacing w:before="152" w:line="259" w:lineRule="auto"/>
        <w:ind w:right="176"/>
      </w:pPr>
      <w:r>
        <w:t xml:space="preserve">Mayor </w:t>
      </w:r>
      <w:r w:rsidR="00780BBE">
        <w:t xml:space="preserve">Harley </w:t>
      </w:r>
      <w:proofErr w:type="spellStart"/>
      <w:r>
        <w:t>Droba</w:t>
      </w:r>
      <w:proofErr w:type="spellEnd"/>
      <w:r>
        <w:t xml:space="preserve"> </w:t>
      </w:r>
      <w:r w:rsidR="00286218">
        <w:t xml:space="preserve">also </w:t>
      </w:r>
      <w:r>
        <w:t xml:space="preserve">joined </w:t>
      </w:r>
      <w:r w:rsidR="00780BBE">
        <w:t xml:space="preserve">the ceremony and noted the growth International Falls is experiencing. From new businesses to street development, everything that has been accomplished in the last year is part of the vision to continue to grow International Falls with recreation and tourism. </w:t>
      </w:r>
    </w:p>
    <w:p w14:paraId="7026258D" w14:textId="1CBF5B33" w:rsidR="0011237D" w:rsidRDefault="0011237D" w:rsidP="0043054F">
      <w:pPr>
        <w:pStyle w:val="BodyText"/>
        <w:spacing w:before="152" w:line="259" w:lineRule="auto"/>
        <w:ind w:right="176"/>
      </w:pPr>
      <w:r>
        <w:t xml:space="preserve">“This has been one of the most unique projects </w:t>
      </w:r>
      <w:r w:rsidR="0041467E">
        <w:t xml:space="preserve">we’ve had.” Said Brian Wogernese, CEO of Cobblestone Hotels. “We </w:t>
      </w:r>
      <w:r w:rsidR="00FF5C18">
        <w:t>came to International Falls only weeks before</w:t>
      </w:r>
      <w:r w:rsidR="0041467E">
        <w:t xml:space="preserve"> everything shut down, everything </w:t>
      </w:r>
      <w:r w:rsidR="00FF5C18">
        <w:t xml:space="preserve">else to get this project moving were </w:t>
      </w:r>
      <w:r w:rsidR="00286218">
        <w:t>held virtually</w:t>
      </w:r>
      <w:r w:rsidR="0041467E">
        <w:t xml:space="preserve">. </w:t>
      </w:r>
      <w:r w:rsidR="00286218">
        <w:t>But</w:t>
      </w:r>
      <w:r w:rsidR="00FF5C18">
        <w:t xml:space="preserve"> w</w:t>
      </w:r>
      <w:r w:rsidR="0041467E">
        <w:t>e knew that first day</w:t>
      </w:r>
      <w:r w:rsidR="00286218">
        <w:t xml:space="preserve"> we came here</w:t>
      </w:r>
      <w:r w:rsidR="00FF5C18">
        <w:t>, that</w:t>
      </w:r>
      <w:r w:rsidR="0041467E">
        <w:t xml:space="preserve"> with th</w:t>
      </w:r>
      <w:r w:rsidR="00FF5C18">
        <w:t>is</w:t>
      </w:r>
      <w:r w:rsidR="0041467E">
        <w:t xml:space="preserve"> group</w:t>
      </w:r>
      <w:r w:rsidR="00FF5C18">
        <w:t xml:space="preserve"> and the community</w:t>
      </w:r>
      <w:r w:rsidR="0041467E">
        <w:t xml:space="preserve"> we were working with</w:t>
      </w:r>
      <w:r w:rsidR="00286218">
        <w:t>,</w:t>
      </w:r>
      <w:r w:rsidR="00FF5C18">
        <w:t xml:space="preserve"> this was going to happen”</w:t>
      </w:r>
    </w:p>
    <w:p w14:paraId="53E923D5" w14:textId="05D5919E" w:rsidR="008239B3" w:rsidRDefault="008239B3" w:rsidP="0043054F">
      <w:pPr>
        <w:pStyle w:val="BodyText"/>
        <w:spacing w:before="152" w:line="259" w:lineRule="auto"/>
        <w:ind w:right="176"/>
      </w:pPr>
      <w:r>
        <w:t xml:space="preserve">The Cobblestone Hotel &amp; Suites will consist of four floors and </w:t>
      </w:r>
      <w:r w:rsidR="0043054F">
        <w:t>eighty-six</w:t>
      </w:r>
      <w:r>
        <w:t xml:space="preserve"> guest rooms. This location will be located on the corner of </w:t>
      </w:r>
      <w:r w:rsidR="00780BBE">
        <w:t>US Highway 53 and Memorial Drive</w:t>
      </w:r>
      <w:r>
        <w:t xml:space="preserve">. </w:t>
      </w:r>
      <w:r w:rsidRPr="001E07C3">
        <w:t>Additionally, the hotel will feature the brand’s consistent amenities</w:t>
      </w:r>
      <w:r w:rsidRPr="00CE6A63">
        <w:t xml:space="preserve"> such as an onsite convenience store, complimentary high-speed internet access, on-site guest laundry, </w:t>
      </w:r>
      <w:r w:rsidR="00780BBE">
        <w:t xml:space="preserve">and onsite restaurant and bar, </w:t>
      </w:r>
      <w:r>
        <w:t>Starbucks</w:t>
      </w:r>
      <w:r w:rsidRPr="00CE6A63">
        <w:t xml:space="preserve"> Coffee, fitness center, and a complimentary breakfast served daily. </w:t>
      </w:r>
    </w:p>
    <w:p w14:paraId="72968B2F" w14:textId="71F026AF" w:rsidR="004A794A" w:rsidRDefault="00036DB8" w:rsidP="0043054F">
      <w:pPr>
        <w:pStyle w:val="BodyText"/>
        <w:spacing w:before="152" w:line="259" w:lineRule="auto"/>
        <w:ind w:right="176"/>
      </w:pPr>
      <w:r>
        <w:t>Guestrooms are</w:t>
      </w:r>
      <w:r w:rsidR="00B342F3">
        <w:t xml:space="preserve"> perfectly</w:t>
      </w:r>
      <w:r w:rsidR="00CD577F">
        <w:t xml:space="preserve"> </w:t>
      </w:r>
      <w:r w:rsidR="00B342F3">
        <w:t xml:space="preserve">tailored </w:t>
      </w:r>
      <w:r w:rsidR="00CD5215">
        <w:t>to meet the needs of modern travelers</w:t>
      </w:r>
      <w:r>
        <w:t>,</w:t>
      </w:r>
      <w:r w:rsidR="00CD5215">
        <w:t xml:space="preserve"> while tastefully designed with an element of contemporary elegance</w:t>
      </w:r>
      <w:r w:rsidR="00CD577F">
        <w:t>.</w:t>
      </w:r>
      <w:r w:rsidR="00D11A4A">
        <w:t xml:space="preserve"> </w:t>
      </w:r>
      <w:r w:rsidR="00404AA5">
        <w:t>Amenities include</w:t>
      </w:r>
      <w:r w:rsidR="00585926">
        <w:t xml:space="preserve"> flat-screen TVs, </w:t>
      </w:r>
      <w:r w:rsidR="00BC2774">
        <w:t xml:space="preserve">additional recharge outlets for electronics, </w:t>
      </w:r>
      <w:r w:rsidR="00585926">
        <w:t xml:space="preserve">microwaves, </w:t>
      </w:r>
      <w:r w:rsidR="00404AA5">
        <w:t xml:space="preserve">mini </w:t>
      </w:r>
      <w:r w:rsidR="00585926">
        <w:t>refrigerators,</w:t>
      </w:r>
      <w:r w:rsidR="00BC2774">
        <w:t xml:space="preserve"> in-room coffee brewers,</w:t>
      </w:r>
      <w:r w:rsidR="00585926">
        <w:t xml:space="preserve"> hairdryers, iron and ironing boards,</w:t>
      </w:r>
      <w:r w:rsidR="00404AA5">
        <w:t xml:space="preserve"> desks,</w:t>
      </w:r>
      <w:r w:rsidR="00585926">
        <w:t xml:space="preserve"> </w:t>
      </w:r>
      <w:r w:rsidR="00BC2774">
        <w:t>luxury linens</w:t>
      </w:r>
      <w:r w:rsidR="00585926">
        <w:t xml:space="preserve">, </w:t>
      </w:r>
      <w:r w:rsidR="00750AB5">
        <w:t xml:space="preserve">and </w:t>
      </w:r>
      <w:r w:rsidR="00BC2774">
        <w:t>bathroom essential</w:t>
      </w:r>
      <w:r w:rsidR="00A83474">
        <w:t>s.</w:t>
      </w:r>
      <w:r w:rsidR="00C05981">
        <w:t xml:space="preserve"> </w:t>
      </w:r>
    </w:p>
    <w:p w14:paraId="4708984F" w14:textId="7CF5D2CF" w:rsidR="00C753AC" w:rsidRDefault="00C753AC" w:rsidP="004A794A">
      <w:pPr>
        <w:pStyle w:val="BodyText"/>
        <w:spacing w:before="152" w:line="259" w:lineRule="auto"/>
        <w:ind w:right="176"/>
      </w:pPr>
      <w:r>
        <w:t xml:space="preserve">For updates on the progress of this location and others, please </w:t>
      </w:r>
      <w:r w:rsidR="00CB3849">
        <w:t>“</w:t>
      </w:r>
      <w:r>
        <w:t>like</w:t>
      </w:r>
      <w:r w:rsidR="00CB3849">
        <w:t>”</w:t>
      </w:r>
      <w:r>
        <w:t xml:space="preserve"> </w:t>
      </w:r>
      <w:r w:rsidR="00CB3849">
        <w:t>Cobblestone Hotels</w:t>
      </w:r>
      <w:r>
        <w:t xml:space="preserve"> on Facebook: </w:t>
      </w:r>
      <w:hyperlink r:id="rId9" w:history="1">
        <w:r w:rsidRPr="00A227A8">
          <w:rPr>
            <w:rStyle w:val="Hyperlink"/>
            <w:color w:val="0070C0"/>
          </w:rPr>
          <w:t>https://www.facebook.com/cobblestonehotels/</w:t>
        </w:r>
      </w:hyperlink>
    </w:p>
    <w:p w14:paraId="2FC7E04C" w14:textId="77777777" w:rsidR="0079260F" w:rsidRDefault="00585926" w:rsidP="004A794A">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2B650180" w14:textId="77777777" w:rsidR="00062C67" w:rsidRPr="00CE6A63" w:rsidRDefault="00062C67" w:rsidP="00062C67">
      <w:pPr>
        <w:spacing w:before="158"/>
        <w:rPr>
          <w:b/>
          <w:i/>
          <w:sz w:val="16"/>
          <w:szCs w:val="16"/>
        </w:rPr>
      </w:pPr>
      <w:r w:rsidRPr="00CE6A63">
        <w:rPr>
          <w:b/>
          <w:i/>
          <w:sz w:val="16"/>
          <w:szCs w:val="16"/>
        </w:rPr>
        <w:t>About Cobblestone Hotels</w:t>
      </w:r>
    </w:p>
    <w:p w14:paraId="5CF74C29" w14:textId="165B0C85" w:rsidR="00062C67" w:rsidRPr="00CE6A63" w:rsidRDefault="00062C67" w:rsidP="00062C67">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27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631B7BC" w14:textId="77777777" w:rsidR="00062C67" w:rsidRPr="00CE6A63" w:rsidRDefault="00062C67" w:rsidP="00062C67">
      <w:pPr>
        <w:pStyle w:val="BodyText"/>
        <w:spacing w:before="11"/>
        <w:rPr>
          <w:sz w:val="16"/>
          <w:szCs w:val="16"/>
        </w:rPr>
      </w:pPr>
    </w:p>
    <w:p w14:paraId="0C625DEC" w14:textId="77777777" w:rsidR="00062C67" w:rsidRPr="00CE6A63" w:rsidRDefault="00062C67" w:rsidP="00062C67">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34B9EA2C" w14:textId="77777777" w:rsidR="00062C67" w:rsidRPr="00CE6A63" w:rsidRDefault="00062C67" w:rsidP="00062C67">
      <w:pPr>
        <w:pStyle w:val="BodyText"/>
        <w:ind w:right="865"/>
        <w:rPr>
          <w:sz w:val="16"/>
          <w:szCs w:val="16"/>
        </w:rPr>
      </w:pPr>
    </w:p>
    <w:p w14:paraId="5B595FBE" w14:textId="77777777" w:rsidR="00062C67" w:rsidRDefault="00062C67" w:rsidP="00062C67">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0EBAD9FD" w14:textId="77777777" w:rsidR="00062C67" w:rsidRPr="00CE6A63" w:rsidRDefault="00062C67" w:rsidP="00062C67">
      <w:pPr>
        <w:pStyle w:val="BodyText"/>
        <w:ind w:right="865"/>
        <w:rPr>
          <w:sz w:val="16"/>
          <w:szCs w:val="16"/>
          <w:u w:val="single" w:color="0462C1"/>
        </w:rPr>
      </w:pPr>
    </w:p>
    <w:p w14:paraId="314969D8" w14:textId="77777777" w:rsidR="00062C67" w:rsidRPr="00CE6A63" w:rsidRDefault="00062C67" w:rsidP="00062C67">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6BC8F3C3" w14:textId="77777777" w:rsidR="0079260F" w:rsidRPr="000173E8" w:rsidRDefault="0079260F">
      <w:pPr>
        <w:pStyle w:val="BodyText"/>
        <w:spacing w:line="20" w:lineRule="exact"/>
        <w:ind w:left="1896"/>
        <w:rPr>
          <w:sz w:val="2"/>
          <w:szCs w:val="14"/>
        </w:rPr>
      </w:pPr>
    </w:p>
    <w:sectPr w:rsidR="0079260F" w:rsidRPr="000173E8">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173E8"/>
    <w:rsid w:val="00025964"/>
    <w:rsid w:val="00032EBA"/>
    <w:rsid w:val="00036779"/>
    <w:rsid w:val="00036DB8"/>
    <w:rsid w:val="00044BA7"/>
    <w:rsid w:val="00046B61"/>
    <w:rsid w:val="00062C67"/>
    <w:rsid w:val="00063023"/>
    <w:rsid w:val="00066EF3"/>
    <w:rsid w:val="000727C3"/>
    <w:rsid w:val="00072D84"/>
    <w:rsid w:val="00087BE1"/>
    <w:rsid w:val="000A16E3"/>
    <w:rsid w:val="000B65A8"/>
    <w:rsid w:val="000F61AB"/>
    <w:rsid w:val="0011237D"/>
    <w:rsid w:val="00115A0E"/>
    <w:rsid w:val="0012084B"/>
    <w:rsid w:val="0013083C"/>
    <w:rsid w:val="00137821"/>
    <w:rsid w:val="00146B9E"/>
    <w:rsid w:val="001818D9"/>
    <w:rsid w:val="001A4629"/>
    <w:rsid w:val="001D4BE5"/>
    <w:rsid w:val="001E7B89"/>
    <w:rsid w:val="002275A5"/>
    <w:rsid w:val="00233746"/>
    <w:rsid w:val="00286218"/>
    <w:rsid w:val="002912FE"/>
    <w:rsid w:val="002D1E1F"/>
    <w:rsid w:val="00306596"/>
    <w:rsid w:val="00317CDC"/>
    <w:rsid w:val="003252F4"/>
    <w:rsid w:val="00340D03"/>
    <w:rsid w:val="00350A66"/>
    <w:rsid w:val="003654AF"/>
    <w:rsid w:val="00367036"/>
    <w:rsid w:val="003B3F63"/>
    <w:rsid w:val="003C0009"/>
    <w:rsid w:val="003C03D8"/>
    <w:rsid w:val="003F2A8A"/>
    <w:rsid w:val="004027AF"/>
    <w:rsid w:val="00404AA5"/>
    <w:rsid w:val="0041467E"/>
    <w:rsid w:val="0043054F"/>
    <w:rsid w:val="00432F55"/>
    <w:rsid w:val="004369A9"/>
    <w:rsid w:val="00451A3C"/>
    <w:rsid w:val="004938A3"/>
    <w:rsid w:val="004A794A"/>
    <w:rsid w:val="00585926"/>
    <w:rsid w:val="00590432"/>
    <w:rsid w:val="0059574B"/>
    <w:rsid w:val="005D213B"/>
    <w:rsid w:val="00605B0C"/>
    <w:rsid w:val="00610ADA"/>
    <w:rsid w:val="00637807"/>
    <w:rsid w:val="00650E72"/>
    <w:rsid w:val="00661AAA"/>
    <w:rsid w:val="00663582"/>
    <w:rsid w:val="006671FF"/>
    <w:rsid w:val="00677009"/>
    <w:rsid w:val="00687AEE"/>
    <w:rsid w:val="00694C32"/>
    <w:rsid w:val="006A6EFB"/>
    <w:rsid w:val="006B6C2B"/>
    <w:rsid w:val="006F1872"/>
    <w:rsid w:val="00726A63"/>
    <w:rsid w:val="00740C60"/>
    <w:rsid w:val="00750AB5"/>
    <w:rsid w:val="00776CEA"/>
    <w:rsid w:val="00780BBE"/>
    <w:rsid w:val="00784C5C"/>
    <w:rsid w:val="0079260F"/>
    <w:rsid w:val="007D0BF0"/>
    <w:rsid w:val="007D1AC7"/>
    <w:rsid w:val="007F50A1"/>
    <w:rsid w:val="008011B4"/>
    <w:rsid w:val="00805F1C"/>
    <w:rsid w:val="008215A9"/>
    <w:rsid w:val="00822DB3"/>
    <w:rsid w:val="008239B3"/>
    <w:rsid w:val="00837073"/>
    <w:rsid w:val="00866474"/>
    <w:rsid w:val="00877BE0"/>
    <w:rsid w:val="008B72B4"/>
    <w:rsid w:val="008C0B86"/>
    <w:rsid w:val="008F2F7A"/>
    <w:rsid w:val="009051A6"/>
    <w:rsid w:val="0096180A"/>
    <w:rsid w:val="00963C90"/>
    <w:rsid w:val="00977970"/>
    <w:rsid w:val="009A1C97"/>
    <w:rsid w:val="009A5A7B"/>
    <w:rsid w:val="009B6C06"/>
    <w:rsid w:val="009F2942"/>
    <w:rsid w:val="00A006FF"/>
    <w:rsid w:val="00A1058C"/>
    <w:rsid w:val="00A227A8"/>
    <w:rsid w:val="00A355C0"/>
    <w:rsid w:val="00A7077E"/>
    <w:rsid w:val="00A741DC"/>
    <w:rsid w:val="00A7486E"/>
    <w:rsid w:val="00A83474"/>
    <w:rsid w:val="00AA34CB"/>
    <w:rsid w:val="00B24DA2"/>
    <w:rsid w:val="00B342F3"/>
    <w:rsid w:val="00B623E1"/>
    <w:rsid w:val="00B715E7"/>
    <w:rsid w:val="00BC23DE"/>
    <w:rsid w:val="00BC2774"/>
    <w:rsid w:val="00BF1A8B"/>
    <w:rsid w:val="00C05981"/>
    <w:rsid w:val="00C27124"/>
    <w:rsid w:val="00C351A3"/>
    <w:rsid w:val="00C5109F"/>
    <w:rsid w:val="00C7364C"/>
    <w:rsid w:val="00C753AC"/>
    <w:rsid w:val="00C9669C"/>
    <w:rsid w:val="00CB3849"/>
    <w:rsid w:val="00CC3A60"/>
    <w:rsid w:val="00CD5215"/>
    <w:rsid w:val="00CD577F"/>
    <w:rsid w:val="00CF1EA6"/>
    <w:rsid w:val="00CF3A70"/>
    <w:rsid w:val="00CF4F23"/>
    <w:rsid w:val="00D11A4A"/>
    <w:rsid w:val="00D27399"/>
    <w:rsid w:val="00D30992"/>
    <w:rsid w:val="00D338B2"/>
    <w:rsid w:val="00D34102"/>
    <w:rsid w:val="00D56370"/>
    <w:rsid w:val="00D94877"/>
    <w:rsid w:val="00DA5A39"/>
    <w:rsid w:val="00E13537"/>
    <w:rsid w:val="00E2249A"/>
    <w:rsid w:val="00E26950"/>
    <w:rsid w:val="00E31F4E"/>
    <w:rsid w:val="00E60B6A"/>
    <w:rsid w:val="00E8550A"/>
    <w:rsid w:val="00ED3A26"/>
    <w:rsid w:val="00EF1719"/>
    <w:rsid w:val="00F028B9"/>
    <w:rsid w:val="00F06D79"/>
    <w:rsid w:val="00FC50B3"/>
    <w:rsid w:val="00FD38B1"/>
    <w:rsid w:val="00FE2567"/>
    <w:rsid w:val="00FF5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BC23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DE"/>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062C67"/>
    <w:rPr>
      <w:rFonts w:ascii="Arial" w:eastAsia="Arial" w:hAnsi="Arial" w:cs="Arial"/>
      <w:sz w:val="18"/>
      <w:szCs w:val="18"/>
      <w:lang w:bidi="en-US"/>
    </w:rPr>
  </w:style>
  <w:style w:type="paragraph" w:styleId="PlainText">
    <w:name w:val="Plain Text"/>
    <w:basedOn w:val="Normal"/>
    <w:link w:val="PlainTextChar"/>
    <w:uiPriority w:val="99"/>
    <w:semiHidden/>
    <w:unhideWhenUsed/>
    <w:rsid w:val="004A794A"/>
    <w:pPr>
      <w:widowControl/>
      <w:autoSpaceDE/>
      <w:autoSpaceDN/>
    </w:pPr>
    <w:rPr>
      <w:rFonts w:eastAsiaTheme="minorHAnsi" w:cstheme="minorBidi"/>
      <w:szCs w:val="21"/>
      <w:lang w:bidi="ar-SA"/>
    </w:rPr>
  </w:style>
  <w:style w:type="character" w:customStyle="1" w:styleId="PlainTextChar">
    <w:name w:val="Plain Text Char"/>
    <w:basedOn w:val="DefaultParagraphFont"/>
    <w:link w:val="PlainText"/>
    <w:uiPriority w:val="99"/>
    <w:semiHidden/>
    <w:rsid w:val="004A794A"/>
    <w:rPr>
      <w:rFonts w:ascii="Arial" w:hAnsi="Ari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89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4BD80-EEF5-4D56-8A9F-851EC527A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1E37E-38A6-45FD-AF00-7F645C0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0CD1A4-F87F-427F-86DB-4E2B7D77B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536</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5</cp:revision>
  <dcterms:created xsi:type="dcterms:W3CDTF">2021-06-16T18:40:00Z</dcterms:created>
  <dcterms:modified xsi:type="dcterms:W3CDTF">2021-06-16T19:49:00Z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